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1" w:rsidRPr="00AE4DE8" w:rsidRDefault="00AE4DE8" w:rsidP="00EB5B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Отчет о результатах финансовой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деятельности за 2019 год МУ Адм</w:t>
      </w:r>
      <w:r w:rsidR="00110FB1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инистрация городского поселения - </w:t>
      </w:r>
      <w:r w:rsidR="00960C62" w:rsidRPr="00AE4D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поселка </w:t>
      </w:r>
      <w:r w:rsidR="00EB5B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Козлово</w:t>
      </w:r>
    </w:p>
    <w:p w:rsidR="00B223F5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силу норм Федерального закона № 131-ФЗ от 06.10.2003 г. «Об общих принципах организации местного самоуправления в Российской Федерации» Глава муниципального образования представляет представительному органу и населению муниципального образования ежегодные отчеты о</w:t>
      </w:r>
      <w:r w:rsid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результатах финансовой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 и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результатах деятельности местной администрац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ии.</w:t>
      </w:r>
    </w:p>
    <w:p w:rsidR="00B223F5" w:rsidRPr="00AE4DE8" w:rsidRDefault="00110FB1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Бюджет городского поселения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поселок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Козлово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2019 год исполнен по дох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одам в сумме 16,1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лн. руб., по расходам в сумме 14,6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руб., с превышением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доходов над расходами в сумме 1,5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руб.</w:t>
      </w:r>
    </w:p>
    <w:p w:rsidR="00EB2101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Показатели бюджета пос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еления в 2019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21,5 % меньше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показателей бюджета 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поселения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2018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году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3465D" w:rsidRPr="00AE4DE8" w:rsidRDefault="00B223F5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последний год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деятельность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 городского поселения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поселок 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Козлово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руководство которой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мне доверено в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декабре</w:t>
      </w:r>
      <w:r w:rsidR="00110FB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года, средний уровень доходно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статьи бюджета состав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16,14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 руб., в сравнении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ранним периодом это было 16,09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этом данный </w:t>
      </w:r>
      <w:proofErr w:type="gramStart"/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показатель</w:t>
      </w:r>
      <w:proofErr w:type="gramEnd"/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достигнут увеличением налоговых ставок, а ровно наоборот:</w:t>
      </w:r>
    </w:p>
    <w:p w:rsidR="00B3465D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многодетные семьи освобождены  от уплаты земельного налога; </w:t>
      </w:r>
    </w:p>
    <w:p w:rsidR="00B3465D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всем пенсионерам предостав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 налоговый вычет на 600 кв.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етров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т.е. при расчете земельного налога налоговая база уменьшается на величину када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стровой стоимости 600 кв.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метров площади земельного участка, находящегося в собственности,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постоянном (бессрочном) пользовании или пожизненном наследуемом владении налогоплательщиков; </w:t>
      </w:r>
    </w:p>
    <w:p w:rsidR="00B3465D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изменился принцип исчисления налога на имущество. Если раньше использовалась инвентаризационная с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тоимость недвижимости (по сути -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стоимость материалов, из которых построено здание, с учетом износа), то теперь при определении налога учитывают кадастровую </w:t>
      </w:r>
      <w:proofErr w:type="gramStart"/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</w:t>
      </w:r>
      <w:proofErr w:type="gramEnd"/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приближена к рыночной. Постройки меньше 50 кв. метров площадью налогом не облагаются, что позволило значительно уменьшить налогообложение жителей. </w:t>
      </w:r>
    </w:p>
    <w:p w:rsidR="00B3465D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поступлениям доходов в бюджет городского п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оселения - поселок Козлово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2019 год налоговые доходы составили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16,1 млн. руб., в том числе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B223F5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B210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9,7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алог на доходы физических лиц;</w:t>
      </w:r>
    </w:p>
    <w:p w:rsidR="00B223F5" w:rsidRPr="00AE4DE8" w:rsidRDefault="00960C62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B210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0,49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акцизы по подакцизным товарам, п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роизводимым на территории РФ;</w:t>
      </w:r>
    </w:p>
    <w:p w:rsidR="00B223F5" w:rsidRPr="00AE4DE8" w:rsidRDefault="00EB2101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0,92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лн. руб. - н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имущество физических лиц;</w:t>
      </w:r>
    </w:p>
    <w:p w:rsidR="00B223F5" w:rsidRPr="00AE4DE8" w:rsidRDefault="00110FB1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2,58 млн. руб. - земельный налог,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них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223F5" w:rsidRPr="00AE4DE8" w:rsidRDefault="00110FB1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1,17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млн. руб.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B223F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емельный налог с организаций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110FB1" w:rsidP="00EB210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465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1,41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r w:rsidR="00EB21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налог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физических лиц. </w:t>
      </w:r>
    </w:p>
    <w:p w:rsidR="00B223F5" w:rsidRPr="00AE4DE8" w:rsidRDefault="00960C62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 поступлениям доходо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в бюджет городского поселения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поселок 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Козлово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2019 год неналоговые доходы составили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1316,7 млн. руб.,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223F5" w:rsidRPr="00AE4DE8" w:rsidRDefault="00960C62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232,5 тыс.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доходы, получаемые в виде арендной платы за земельные участки, государственная собственност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на которые не разграничена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B223F5" w:rsidRPr="00AE4DE8" w:rsidRDefault="00701598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103,4 тыс. руб.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доходы, получаемые в виде арендной платы за земельные участки, находящиеся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собственности поселения;</w:t>
      </w:r>
    </w:p>
    <w:p w:rsidR="00B223F5" w:rsidRPr="00AE4DE8" w:rsidRDefault="006332B3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- 738,2 тыс. руб.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 от сдачи в аренду имущества, составляющег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казну городского поселения;</w:t>
      </w:r>
    </w:p>
    <w:p w:rsidR="006332B3" w:rsidRPr="00AE4DE8" w:rsidRDefault="00960C62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223,4 тыс.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доходы от приватизаци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муниципального имущества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B50E50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- 18,2 тыс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руб. - 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безвозмездные поступления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E03427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50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0,98 тыс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руб. - межбюджетные трансферты.</w:t>
      </w:r>
    </w:p>
    <w:p w:rsidR="00701598" w:rsidRDefault="00701598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223F5" w:rsidRPr="000053B3" w:rsidRDefault="00960C62" w:rsidP="00CD7F4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53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Исполнение бюджета по разделам и подразделам функциональной классификации ха</w:t>
      </w:r>
      <w:r w:rsidR="00CD7F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рактеризуется следующим образом:</w:t>
      </w:r>
    </w:p>
    <w:p w:rsidR="00CD7F45" w:rsidRDefault="00960C62" w:rsidP="00CD7F45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7F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Расходы на содержание Аппарата</w:t>
      </w:r>
      <w:r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23F5" w:rsidRPr="00AE4DE8" w:rsidRDefault="00CD7F45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а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</w:t>
      </w:r>
      <w:r w:rsidR="00BA4DA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2019 </w:t>
      </w:r>
      <w:r w:rsidR="00BA4DA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составил 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4901,6 тыс.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01598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составляет 33,5%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общего объема расходов бюджета, и р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аспределяются в следующем порядке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223F5" w:rsidRPr="00AE4DE8" w:rsidRDefault="00701598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953,7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тыс. руб.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зарплата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Главы поселения и начисле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 на выплаты по оплате труда;</w:t>
      </w:r>
    </w:p>
    <w:p w:rsidR="00B223F5" w:rsidRPr="00AE4DE8" w:rsidRDefault="00701598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2841,6 тыс. руб.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зарплата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работников администрации и начисления на выплаты п</w:t>
      </w:r>
      <w:r w:rsidR="00E03427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оплате труда;</w:t>
      </w:r>
    </w:p>
    <w:p w:rsidR="00B223F5" w:rsidRPr="00AE4DE8" w:rsidRDefault="00E03427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- 83,2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уб. - 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услуги связи, в том числе: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интернет (22,5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руб.), стационарные телефоны (25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руб.), к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орпоративная мобильная связь (19,0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ыс. руб.), пок</w:t>
      </w:r>
      <w:r w:rsidR="00BA4DA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упка конвертов (16,7 тыс. руб.);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B223F5" w:rsidRPr="00AE4DE8" w:rsidRDefault="00701598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- 128,6 тыс. руб. -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коммунальные услуги на содержание здания администрации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ХВС, газ, электроэнергия);</w:t>
      </w:r>
    </w:p>
    <w:p w:rsidR="00B223F5" w:rsidRPr="00AE4DE8" w:rsidRDefault="00E03427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- 289,6</w:t>
      </w:r>
      <w:r w:rsidR="0070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аботы по содержанию имущества: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вывоз ТКО, ремонт служебного автомобиля, техническое обслуживание газо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вого оборудования</w:t>
      </w:r>
      <w:r w:rsidR="004E4ACE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E03427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- 446,3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-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прочие работы и услуги, в которые входят такие работы как изготовление сертификатов ключей проверки ЭЦП, права на использование программ электронной отчетности, сопровождение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лицензия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программы 1</w:t>
      </w:r>
      <w:proofErr w:type="gramStart"/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техническая поддержка сайта, продление домена,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пожарная сигнализация и охранная сигнализация, юридические услуги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815362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- 2,7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страхование</w:t>
      </w:r>
      <w:r w:rsidR="004E4ACE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служебного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автомобиля;</w:t>
      </w:r>
    </w:p>
    <w:p w:rsidR="00B223F5" w:rsidRPr="00AE4DE8" w:rsidRDefault="00815362" w:rsidP="0070159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- 141,9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 -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нзин для служебного автомобиля;</w:t>
      </w:r>
    </w:p>
    <w:p w:rsidR="00B223F5" w:rsidRDefault="000053B3" w:rsidP="00CD7F45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8153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35,2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4E4ACE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покупка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канцтоваров, </w:t>
      </w:r>
      <w:proofErr w:type="spellStart"/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хозто</w:t>
      </w:r>
      <w:r w:rsidR="008153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варов</w:t>
      </w:r>
      <w:proofErr w:type="spellEnd"/>
      <w:r w:rsidR="008153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запчастей для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автомобиля. </w:t>
      </w:r>
    </w:p>
    <w:p w:rsidR="006332B3" w:rsidRPr="00AE4DE8" w:rsidRDefault="004E4ACE" w:rsidP="00CD7F45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 разделу «Дорожное хозяйст</w:t>
      </w:r>
      <w:r w:rsidR="000053B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во»</w:t>
      </w:r>
    </w:p>
    <w:p w:rsidR="00B223F5" w:rsidRPr="000053B3" w:rsidRDefault="00960C62" w:rsidP="00CD7F4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распределению бюджета городского поселения</w:t>
      </w:r>
      <w:r w:rsidR="00B223F5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поселок </w:t>
      </w:r>
      <w:r w:rsidR="00B223F5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Козлово</w:t>
      </w:r>
      <w:r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2019 год по разделу дорожное хозяйство (доро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жные фонды)</w:t>
      </w:r>
      <w:r w:rsidR="008153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израсходовано 342,1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руб.,</w:t>
      </w:r>
      <w:r w:rsidR="004E4ACE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</w:t>
      </w:r>
      <w:r w:rsidR="006332B3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B223F5" w:rsidRPr="00AE4DE8" w:rsidRDefault="00960C62" w:rsidP="00CD7F4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309,9 тыс.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зимнее 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муниципальных дорог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23F5" w:rsidRPr="00AE4DE8" w:rsidRDefault="00960C62" w:rsidP="00CD7F45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332B3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32,2 тыс. руб. 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работы по проектированию и разра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ботке сметной документации</w:t>
      </w:r>
      <w:r w:rsidR="00446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организацию дорожного дв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ижения; ремонт дороги к </w:t>
      </w:r>
      <w:proofErr w:type="spellStart"/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/саду, установка дорожных знаков</w:t>
      </w:r>
      <w:r w:rsidR="00724FDA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223F5" w:rsidRPr="00AE4DE8" w:rsidRDefault="00960C62" w:rsidP="00CD7F45">
      <w:pPr>
        <w:spacing w:after="12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E4DE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 р</w:t>
      </w:r>
      <w:r w:rsidR="00F15E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азделу «Коммунальное хозяйство»</w:t>
      </w:r>
    </w:p>
    <w:p w:rsidR="0067030C" w:rsidRPr="000053B3" w:rsidRDefault="001709A9" w:rsidP="00CD7F4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асходы бюджета на э</w:t>
      </w:r>
      <w:r w:rsid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блок полномочий составил 2,5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млн. руб., что составляет 16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от общей массы расходов.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 год показал </w:t>
      </w:r>
      <w:r w:rsidR="004465E5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сбой</w:t>
      </w:r>
      <w:r w:rsidR="00724FDA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работе 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системы жилищно-</w:t>
      </w:r>
      <w:r w:rsidR="00724FDA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960C62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оммунального хозяйства. </w:t>
      </w:r>
      <w:r w:rsidR="00724FDA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в</w:t>
      </w:r>
      <w:r w:rsidR="004465E5" w:rsidRP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системах:</w:t>
      </w:r>
    </w:p>
    <w:p w:rsidR="00F61DB9" w:rsidRPr="008E3C5A" w:rsidRDefault="00CD7F45" w:rsidP="00CD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F4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* </w:t>
      </w:r>
      <w:r w:rsidR="00960C62" w:rsidRPr="00CD7F4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холодного водоснабжения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неоднократно давали о себе знать как в частном секторе</w:t>
      </w:r>
      <w:r w:rsidR="00446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4FDA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446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 Честнова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и в районе многоквартирных домов</w:t>
      </w:r>
      <w:r w:rsidR="00446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4FDA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4465E5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 Дачная</w:t>
      </w:r>
      <w:r w:rsidR="00724FDA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053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Затраты составили</w:t>
      </w:r>
      <w:r w:rsidR="00400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700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182,2тыс. руб.,</w:t>
      </w:r>
      <w:r w:rsidR="00400B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числе:</w:t>
      </w:r>
    </w:p>
    <w:p w:rsidR="00724FDA" w:rsidRPr="00AE4DE8" w:rsidRDefault="0067030C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-180,0 тыс. руб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FDA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устранение аварий на сетях ХВС</w:t>
      </w:r>
      <w:r w:rsidR="00781DCE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81DCE" w:rsidRPr="00AE4DE8" w:rsidRDefault="00724FDA" w:rsidP="00CD7F4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- 2,2 тыс. руб. - установка </w:t>
      </w:r>
      <w:r w:rsidR="00781DCE" w:rsidRPr="00AE4DE8">
        <w:rPr>
          <w:rFonts w:ascii="Times New Roman" w:eastAsia="Calibri" w:hAnsi="Times New Roman" w:cs="Times New Roman"/>
          <w:sz w:val="28"/>
          <w:szCs w:val="28"/>
        </w:rPr>
        <w:t xml:space="preserve">счетчиков </w:t>
      </w:r>
      <w:r w:rsidRPr="00AE4DE8">
        <w:rPr>
          <w:rFonts w:ascii="Times New Roman" w:eastAsia="Calibri" w:hAnsi="Times New Roman" w:cs="Times New Roman"/>
          <w:sz w:val="28"/>
          <w:szCs w:val="28"/>
        </w:rPr>
        <w:t>на ХВС и ГВС</w:t>
      </w:r>
      <w:r w:rsidRPr="00AE4DE8">
        <w:rPr>
          <w:rFonts w:ascii="Times New Roman" w:hAnsi="Times New Roman" w:cs="Times New Roman"/>
          <w:sz w:val="28"/>
          <w:szCs w:val="28"/>
        </w:rPr>
        <w:t>.</w:t>
      </w:r>
    </w:p>
    <w:p w:rsidR="00724FDA" w:rsidRPr="008E3C5A" w:rsidRDefault="00CD7F45" w:rsidP="00CD7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* </w:t>
      </w:r>
      <w:r w:rsidR="0067030C" w:rsidRPr="00CD7F4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теплоснабжения</w:t>
      </w:r>
      <w:r w:rsidR="008E3C5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400B55" w:rsidRP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006B8" w:rsidRP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110,9</w:t>
      </w:r>
      <w:r w:rsidR="008E3C5A" w:rsidRP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руб., в том числе</w:t>
      </w:r>
      <w:r w:rsidR="007006B8" w:rsidRPr="008E3C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724FDA" w:rsidRPr="00AE4DE8" w:rsidRDefault="00724FDA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030C" w:rsidRPr="00AE4DE8">
        <w:rPr>
          <w:rFonts w:ascii="Times New Roman" w:eastAsia="Calibri" w:hAnsi="Times New Roman" w:cs="Times New Roman"/>
          <w:sz w:val="28"/>
          <w:szCs w:val="28"/>
        </w:rPr>
        <w:t xml:space="preserve">95,9 </w:t>
      </w:r>
      <w:r w:rsidRPr="00AE4DE8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0053B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7030C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>установка утеплителя «</w:t>
      </w:r>
      <w:r w:rsidR="0067030C" w:rsidRPr="00AE4DE8">
        <w:rPr>
          <w:rFonts w:ascii="Times New Roman" w:eastAsia="Calibri" w:hAnsi="Times New Roman" w:cs="Times New Roman"/>
          <w:sz w:val="28"/>
          <w:szCs w:val="28"/>
        </w:rPr>
        <w:t>скорлупа</w:t>
      </w:r>
      <w:r w:rsidRPr="00AE4DE8">
        <w:rPr>
          <w:rFonts w:ascii="Times New Roman" w:eastAsia="Calibri" w:hAnsi="Times New Roman" w:cs="Times New Roman"/>
          <w:sz w:val="28"/>
          <w:szCs w:val="28"/>
        </w:rPr>
        <w:t>» и отводы для</w:t>
      </w:r>
      <w:r w:rsidR="0067030C" w:rsidRPr="00AE4DE8">
        <w:rPr>
          <w:rFonts w:ascii="Times New Roman" w:eastAsia="Calibri" w:hAnsi="Times New Roman" w:cs="Times New Roman"/>
          <w:sz w:val="28"/>
          <w:szCs w:val="28"/>
        </w:rPr>
        <w:t xml:space="preserve"> теплотрассы </w:t>
      </w:r>
      <w:r w:rsidR="000053B3">
        <w:rPr>
          <w:rFonts w:ascii="Times New Roman" w:eastAsia="Calibri" w:hAnsi="Times New Roman" w:cs="Times New Roman"/>
          <w:sz w:val="28"/>
          <w:szCs w:val="28"/>
        </w:rPr>
        <w:t>по ул. Северная 6а;</w:t>
      </w:r>
    </w:p>
    <w:p w:rsidR="0067030C" w:rsidRPr="00AE4DE8" w:rsidRDefault="0067030C" w:rsidP="00CD7F4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>- 15,0</w:t>
      </w:r>
      <w:r w:rsidR="00724FDA" w:rsidRPr="00AE4DE8">
        <w:rPr>
          <w:rFonts w:ascii="Times New Roman" w:eastAsia="Calibri" w:hAnsi="Times New Roman" w:cs="Times New Roman"/>
          <w:sz w:val="28"/>
          <w:szCs w:val="28"/>
        </w:rPr>
        <w:t xml:space="preserve"> тыс. руб. - транспортные расходы для доставки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DA" w:rsidRPr="00AE4DE8">
        <w:rPr>
          <w:rFonts w:ascii="Times New Roman" w:eastAsia="Calibri" w:hAnsi="Times New Roman" w:cs="Times New Roman"/>
          <w:sz w:val="28"/>
          <w:szCs w:val="28"/>
        </w:rPr>
        <w:t>«</w:t>
      </w:r>
      <w:r w:rsidR="000053B3">
        <w:rPr>
          <w:rFonts w:ascii="Times New Roman" w:eastAsia="Calibri" w:hAnsi="Times New Roman" w:cs="Times New Roman"/>
          <w:sz w:val="28"/>
          <w:szCs w:val="28"/>
        </w:rPr>
        <w:t>скорлупа</w:t>
      </w:r>
      <w:r w:rsidR="00724FDA" w:rsidRPr="00AE4DE8">
        <w:rPr>
          <w:rFonts w:ascii="Times New Roman" w:hAnsi="Times New Roman" w:cs="Times New Roman"/>
          <w:sz w:val="28"/>
          <w:szCs w:val="28"/>
        </w:rPr>
        <w:t>».</w:t>
      </w:r>
    </w:p>
    <w:p w:rsidR="000053B3" w:rsidRPr="008E3C5A" w:rsidRDefault="00CD7F45" w:rsidP="00CD7F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* </w:t>
      </w:r>
      <w:r w:rsidR="00724FDA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содерж</w:t>
      </w:r>
      <w:r w:rsidR="000053B3" w:rsidRPr="00CD7F45">
        <w:rPr>
          <w:rFonts w:ascii="Times New Roman" w:hAnsi="Times New Roman" w:cs="Times New Roman"/>
          <w:i/>
          <w:sz w:val="28"/>
          <w:szCs w:val="28"/>
          <w:u w:val="single"/>
        </w:rPr>
        <w:t>ания</w:t>
      </w:r>
      <w:r w:rsidR="00400B55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муниципального имущества</w:t>
      </w:r>
      <w:r w:rsidR="00400B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3C5A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8E3C5A" w:rsidRPr="008E3C5A">
        <w:rPr>
          <w:rFonts w:ascii="Times New Roman" w:eastAsia="Calibri" w:hAnsi="Times New Roman" w:cs="Times New Roman"/>
          <w:sz w:val="28"/>
          <w:szCs w:val="28"/>
        </w:rPr>
        <w:t>498,9 тыс. руб.</w:t>
      </w:r>
      <w:r w:rsidR="007006B8" w:rsidRPr="008E3C5A">
        <w:rPr>
          <w:rFonts w:ascii="Times New Roman" w:eastAsia="Calibri" w:hAnsi="Times New Roman" w:cs="Times New Roman"/>
          <w:sz w:val="28"/>
          <w:szCs w:val="28"/>
        </w:rPr>
        <w:t>,</w:t>
      </w:r>
      <w:r w:rsidR="008E3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6B8" w:rsidRPr="008E3C5A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24FDA" w:rsidRPr="00AE4DE8" w:rsidRDefault="00724FDA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>-</w:t>
      </w:r>
      <w:r w:rsidRPr="00AE4DE8">
        <w:rPr>
          <w:rFonts w:ascii="Times New Roman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435,8 </w:t>
      </w:r>
      <w:r w:rsidRPr="00AE4DE8">
        <w:rPr>
          <w:rFonts w:ascii="Times New Roman" w:hAnsi="Times New Roman" w:cs="Times New Roman"/>
          <w:sz w:val="28"/>
          <w:szCs w:val="28"/>
        </w:rPr>
        <w:t>тыс. руб. –</w:t>
      </w:r>
      <w:r w:rsidR="000053B3">
        <w:rPr>
          <w:rFonts w:ascii="Times New Roman" w:hAnsi="Times New Roman" w:cs="Times New Roman"/>
          <w:sz w:val="28"/>
          <w:szCs w:val="28"/>
        </w:rPr>
        <w:t xml:space="preserve"> </w:t>
      </w:r>
      <w:r w:rsidR="000053B3" w:rsidRPr="00AE4DE8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="000053B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0053B3" w:rsidRPr="00AE4DE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0053B3" w:rsidRPr="00AE4DE8">
        <w:rPr>
          <w:rFonts w:ascii="Times New Roman" w:hAnsi="Times New Roman" w:cs="Times New Roman"/>
          <w:sz w:val="28"/>
          <w:szCs w:val="28"/>
        </w:rPr>
        <w:t xml:space="preserve"> </w:t>
      </w:r>
      <w:r w:rsidR="000053B3" w:rsidRPr="00AE4DE8">
        <w:rPr>
          <w:rFonts w:ascii="Times New Roman" w:eastAsia="Calibri" w:hAnsi="Times New Roman" w:cs="Times New Roman"/>
          <w:sz w:val="28"/>
          <w:szCs w:val="28"/>
        </w:rPr>
        <w:t>семье Громовых</w:t>
      </w:r>
      <w:r w:rsidR="000053B3">
        <w:rPr>
          <w:rFonts w:ascii="Times New Roman" w:hAnsi="Times New Roman" w:cs="Times New Roman"/>
          <w:sz w:val="28"/>
          <w:szCs w:val="28"/>
        </w:rPr>
        <w:t xml:space="preserve"> по</w:t>
      </w:r>
      <w:r w:rsidR="000053B3">
        <w:rPr>
          <w:rFonts w:ascii="Times New Roman" w:eastAsia="Calibri" w:hAnsi="Times New Roman" w:cs="Times New Roman"/>
          <w:sz w:val="28"/>
          <w:szCs w:val="28"/>
        </w:rPr>
        <w:t xml:space="preserve"> решению суда;</w:t>
      </w:r>
    </w:p>
    <w:p w:rsidR="0067030C" w:rsidRPr="00AE4DE8" w:rsidRDefault="0067030C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>-</w:t>
      </w:r>
      <w:r w:rsidR="00005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3,8 </w:t>
      </w:r>
      <w:r w:rsidR="00724FDA" w:rsidRPr="00AE4DE8">
        <w:rPr>
          <w:rFonts w:ascii="Times New Roman" w:hAnsi="Times New Roman" w:cs="Times New Roman"/>
          <w:sz w:val="28"/>
          <w:szCs w:val="28"/>
        </w:rPr>
        <w:t>тыс. руб.</w:t>
      </w:r>
      <w:r w:rsidRPr="00AE4DE8">
        <w:rPr>
          <w:rFonts w:ascii="Times New Roman" w:hAnsi="Times New Roman" w:cs="Times New Roman"/>
          <w:sz w:val="28"/>
          <w:szCs w:val="28"/>
        </w:rPr>
        <w:t xml:space="preserve">– </w:t>
      </w:r>
      <w:r w:rsidR="00724FDA" w:rsidRPr="00AE4DE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053B3">
        <w:rPr>
          <w:rFonts w:ascii="Times New Roman" w:hAnsi="Times New Roman" w:cs="Times New Roman"/>
          <w:sz w:val="28"/>
          <w:szCs w:val="28"/>
        </w:rPr>
        <w:t>сметы</w:t>
      </w:r>
      <w:r w:rsidRPr="00AE4DE8">
        <w:rPr>
          <w:rFonts w:ascii="Times New Roman" w:hAnsi="Times New Roman" w:cs="Times New Roman"/>
          <w:sz w:val="28"/>
          <w:szCs w:val="28"/>
        </w:rPr>
        <w:t xml:space="preserve"> на </w:t>
      </w:r>
      <w:r w:rsidR="000053B3">
        <w:rPr>
          <w:rFonts w:ascii="Times New Roman" w:hAnsi="Times New Roman" w:cs="Times New Roman"/>
          <w:sz w:val="28"/>
          <w:szCs w:val="28"/>
        </w:rPr>
        <w:t>ремонт муниципальной</w:t>
      </w:r>
      <w:r w:rsidR="00724FDA" w:rsidRPr="00AE4DE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AE4DE8">
        <w:rPr>
          <w:rFonts w:ascii="Times New Roman" w:hAnsi="Times New Roman" w:cs="Times New Roman"/>
          <w:sz w:val="28"/>
          <w:szCs w:val="28"/>
        </w:rPr>
        <w:t xml:space="preserve"> </w:t>
      </w:r>
      <w:r w:rsidR="00CD63E5">
        <w:rPr>
          <w:rFonts w:ascii="Times New Roman" w:hAnsi="Times New Roman" w:cs="Times New Roman"/>
          <w:sz w:val="28"/>
          <w:szCs w:val="28"/>
        </w:rPr>
        <w:t>семье Громовых</w:t>
      </w:r>
      <w:r w:rsidR="00724FDA" w:rsidRPr="00AE4DE8">
        <w:rPr>
          <w:rFonts w:ascii="Times New Roman" w:hAnsi="Times New Roman" w:cs="Times New Roman"/>
          <w:sz w:val="28"/>
          <w:szCs w:val="28"/>
        </w:rPr>
        <w:t>.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9A9" w:rsidRPr="00AE4DE8" w:rsidRDefault="008E3C5A" w:rsidP="00CD7F45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C5A">
        <w:rPr>
          <w:rFonts w:ascii="Times New Roman" w:eastAsia="Calibri" w:hAnsi="Times New Roman" w:cs="Times New Roman"/>
          <w:sz w:val="28"/>
          <w:szCs w:val="28"/>
        </w:rPr>
        <w:t>- 59,3</w:t>
      </w:r>
      <w:r w:rsidR="001709A9" w:rsidRPr="008E3C5A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Pr="008E3C5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709A9" w:rsidRPr="00AE4DE8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proofErr w:type="spellStart"/>
      <w:r w:rsidR="001709A9" w:rsidRPr="00AE4DE8">
        <w:rPr>
          <w:rFonts w:ascii="Times New Roman" w:eastAsia="Calibri" w:hAnsi="Times New Roman" w:cs="Times New Roman"/>
          <w:sz w:val="28"/>
          <w:szCs w:val="28"/>
        </w:rPr>
        <w:t>общедомового</w:t>
      </w:r>
      <w:proofErr w:type="spellEnd"/>
      <w:r w:rsidR="001709A9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9A9" w:rsidRPr="00AE4DE8">
        <w:rPr>
          <w:rFonts w:ascii="Times New Roman" w:hAnsi="Times New Roman" w:cs="Times New Roman"/>
          <w:sz w:val="28"/>
          <w:szCs w:val="28"/>
        </w:rPr>
        <w:t>имущества</w:t>
      </w:r>
      <w:r w:rsidR="00400B55">
        <w:rPr>
          <w:rFonts w:ascii="Times New Roman" w:eastAsia="Calibri" w:hAnsi="Times New Roman" w:cs="Times New Roman"/>
          <w:sz w:val="28"/>
          <w:szCs w:val="28"/>
        </w:rPr>
        <w:t xml:space="preserve"> по трем договорам</w:t>
      </w:r>
      <w:r w:rsidR="001709A9" w:rsidRPr="00AE4D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1709A9" w:rsidRPr="00AE4DE8">
        <w:rPr>
          <w:rFonts w:ascii="Times New Roman" w:eastAsia="Calibri" w:hAnsi="Times New Roman" w:cs="Times New Roman"/>
          <w:sz w:val="28"/>
          <w:szCs w:val="28"/>
        </w:rPr>
        <w:t>Дачная</w:t>
      </w:r>
      <w:proofErr w:type="gramEnd"/>
      <w:r w:rsidR="001709A9" w:rsidRPr="00AE4DE8">
        <w:rPr>
          <w:rFonts w:ascii="Times New Roman" w:eastAsia="Calibri" w:hAnsi="Times New Roman" w:cs="Times New Roman"/>
          <w:sz w:val="28"/>
          <w:szCs w:val="28"/>
        </w:rPr>
        <w:t xml:space="preserve"> 6а,</w:t>
      </w:r>
      <w:r w:rsidR="00400B55">
        <w:rPr>
          <w:rFonts w:ascii="Times New Roman" w:eastAsia="Calibri" w:hAnsi="Times New Roman" w:cs="Times New Roman"/>
          <w:sz w:val="28"/>
          <w:szCs w:val="28"/>
        </w:rPr>
        <w:t xml:space="preserve"> Прядильщиков 4а, Дачная 11а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3E5" w:rsidRDefault="00CD7F45" w:rsidP="00CD7F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* </w:t>
      </w:r>
      <w:r w:rsidR="00815362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коммунальные услуги</w:t>
      </w:r>
      <w:r w:rsidR="00CD63E5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="00CD63E5" w:rsidRPr="00AE4DE8">
        <w:rPr>
          <w:rFonts w:ascii="Times New Roman" w:eastAsia="Calibri" w:hAnsi="Times New Roman" w:cs="Times New Roman"/>
          <w:sz w:val="28"/>
          <w:szCs w:val="28"/>
        </w:rPr>
        <w:t xml:space="preserve">1432,9 </w:t>
      </w:r>
      <w:r w:rsidR="00CD63E5">
        <w:rPr>
          <w:rFonts w:ascii="Times New Roman" w:eastAsia="Calibri" w:hAnsi="Times New Roman" w:cs="Times New Roman"/>
          <w:sz w:val="28"/>
          <w:szCs w:val="28"/>
        </w:rPr>
        <w:t>тыс. руб., в том числе:</w:t>
      </w:r>
    </w:p>
    <w:p w:rsidR="00CD63E5" w:rsidRDefault="00CD63E5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- 1263,0 тыс. руб. – оплата </w:t>
      </w:r>
      <w:r w:rsidR="00F15E74">
        <w:rPr>
          <w:rFonts w:ascii="Times New Roman" w:eastAsia="Calibri" w:hAnsi="Times New Roman" w:cs="Times New Roman"/>
          <w:sz w:val="28"/>
          <w:szCs w:val="28"/>
        </w:rPr>
        <w:t>по мировому соглашению</w:t>
      </w:r>
      <w:r w:rsidR="00815362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АтомЭнергоСбыт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15E74">
        <w:rPr>
          <w:rFonts w:ascii="Times New Roman" w:eastAsia="Calibri" w:hAnsi="Times New Roman" w:cs="Times New Roman"/>
          <w:sz w:val="28"/>
          <w:szCs w:val="28"/>
        </w:rPr>
        <w:t xml:space="preserve"> о реструктуризации задолженности по решению суда на общую сумму 5,0 млн. руб.; </w:t>
      </w:r>
    </w:p>
    <w:p w:rsidR="00EF6887" w:rsidRPr="00AE4DE8" w:rsidRDefault="00815362" w:rsidP="00CD7F4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>-</w:t>
      </w:r>
      <w:r w:rsidR="00F15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3E5" w:rsidRPr="00AE4DE8">
        <w:rPr>
          <w:rFonts w:ascii="Times New Roman" w:eastAsia="Calibri" w:hAnsi="Times New Roman" w:cs="Times New Roman"/>
          <w:sz w:val="28"/>
          <w:szCs w:val="28"/>
        </w:rPr>
        <w:t>169,9</w:t>
      </w:r>
      <w:r w:rsidR="001709A9">
        <w:rPr>
          <w:rFonts w:ascii="Times New Roman" w:eastAsia="Calibri" w:hAnsi="Times New Roman" w:cs="Times New Roman"/>
          <w:sz w:val="28"/>
          <w:szCs w:val="28"/>
        </w:rPr>
        <w:t xml:space="preserve"> тыс. руб. – за поставку теплоснабжения в 2018 год</w:t>
      </w:r>
      <w:proofErr w:type="gramStart"/>
      <w:r w:rsidR="001709A9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1709A9">
        <w:rPr>
          <w:rFonts w:ascii="Times New Roman" w:eastAsia="Calibri" w:hAnsi="Times New Roman" w:cs="Times New Roman"/>
          <w:sz w:val="28"/>
          <w:szCs w:val="28"/>
        </w:rPr>
        <w:t xml:space="preserve"> «ТЭСКО» (п</w:t>
      </w:r>
      <w:r w:rsidR="00F15E74">
        <w:rPr>
          <w:rFonts w:ascii="Times New Roman" w:eastAsia="Calibri" w:hAnsi="Times New Roman" w:cs="Times New Roman"/>
          <w:sz w:val="28"/>
          <w:szCs w:val="28"/>
        </w:rPr>
        <w:t>о решению суда</w:t>
      </w:r>
      <w:r w:rsidR="001709A9">
        <w:rPr>
          <w:rFonts w:ascii="Times New Roman" w:eastAsia="Calibri" w:hAnsi="Times New Roman" w:cs="Times New Roman"/>
          <w:sz w:val="28"/>
          <w:szCs w:val="28"/>
        </w:rPr>
        <w:t>)</w:t>
      </w:r>
      <w:r w:rsidR="00F15E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9A9" w:rsidRPr="008E3C5A" w:rsidRDefault="00CD7F45" w:rsidP="00CD7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* </w:t>
      </w:r>
      <w:r w:rsidR="001709A9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содержание </w:t>
      </w:r>
      <w:r w:rsidR="00781DCE" w:rsidRPr="00CD7F45">
        <w:rPr>
          <w:rFonts w:ascii="Times New Roman" w:eastAsia="Calibri" w:hAnsi="Times New Roman" w:cs="Times New Roman"/>
          <w:i/>
          <w:sz w:val="28"/>
          <w:szCs w:val="28"/>
          <w:u w:val="single"/>
        </w:rPr>
        <w:t>электрохозяйства</w:t>
      </w:r>
      <w:r w:rsidR="00F15E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006B8">
        <w:rPr>
          <w:rFonts w:ascii="Times New Roman" w:eastAsia="Calibri" w:hAnsi="Times New Roman" w:cs="Times New Roman"/>
          <w:sz w:val="28"/>
          <w:szCs w:val="28"/>
        </w:rPr>
        <w:t>–</w:t>
      </w:r>
      <w:r w:rsidR="003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6B8">
        <w:rPr>
          <w:rFonts w:ascii="Times New Roman" w:eastAsia="Calibri" w:hAnsi="Times New Roman" w:cs="Times New Roman"/>
          <w:sz w:val="28"/>
          <w:szCs w:val="28"/>
        </w:rPr>
        <w:t>303,4 тыс. руб.,</w:t>
      </w:r>
      <w:r w:rsidR="00F15E74" w:rsidRPr="003F7A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006B8" w:rsidRPr="008E3C5A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1709A9" w:rsidRPr="008E3C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07FC" w:rsidRDefault="00781DCE" w:rsidP="00CD7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>-</w:t>
      </w:r>
      <w:r w:rsidR="00815362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E74">
        <w:rPr>
          <w:rFonts w:ascii="Times New Roman" w:eastAsia="Calibri" w:hAnsi="Times New Roman" w:cs="Times New Roman"/>
          <w:sz w:val="28"/>
          <w:szCs w:val="28"/>
        </w:rPr>
        <w:t>203,5</w:t>
      </w:r>
      <w:r w:rsidR="001709A9">
        <w:rPr>
          <w:rFonts w:ascii="Times New Roman" w:eastAsia="Calibri" w:hAnsi="Times New Roman" w:cs="Times New Roman"/>
          <w:sz w:val="28"/>
          <w:szCs w:val="28"/>
        </w:rPr>
        <w:t xml:space="preserve"> тыс. руб. – устранение а</w:t>
      </w:r>
      <w:r w:rsidR="003F7A64">
        <w:rPr>
          <w:rFonts w:ascii="Times New Roman" w:eastAsia="Calibri" w:hAnsi="Times New Roman" w:cs="Times New Roman"/>
          <w:sz w:val="28"/>
          <w:szCs w:val="28"/>
        </w:rPr>
        <w:t>варии на воздушных электросетях;</w:t>
      </w:r>
    </w:p>
    <w:p w:rsidR="003F7A64" w:rsidRPr="00AE4DE8" w:rsidRDefault="003F7A64" w:rsidP="000053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- 99,9 -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устранение аварии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дома № 1 по ул. Дм.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887" w:rsidRDefault="00781DCE" w:rsidP="00F15E7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15E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>По разделу «У</w:t>
      </w:r>
      <w:r w:rsidR="00F15E74" w:rsidRPr="00F15E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личное освещение».</w:t>
      </w:r>
    </w:p>
    <w:p w:rsidR="006355E5" w:rsidRPr="00F15E74" w:rsidRDefault="006355E5" w:rsidP="00F15E7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асходы бюджета на э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 блок полномочий составил 1,346 млн. руб., что составляет 8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 от общей массы расходов, в том числе:</w:t>
      </w:r>
    </w:p>
    <w:p w:rsidR="00F15E74" w:rsidRDefault="00F15E74" w:rsidP="00005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673,2 тыс. руб.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техническое обслуживание уличного освещения и эле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ктрических сетей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F6887" w:rsidRPr="00F15E74" w:rsidRDefault="00F15E74" w:rsidP="00005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552,1 </w:t>
      </w:r>
      <w:r w:rsidR="003D70B4">
        <w:rPr>
          <w:rFonts w:ascii="Times New Roman" w:eastAsia="Calibri" w:hAnsi="Times New Roman" w:cs="Times New Roman"/>
          <w:sz w:val="28"/>
          <w:szCs w:val="28"/>
        </w:rPr>
        <w:t>тыс. руб. –</w:t>
      </w:r>
      <w:r w:rsidR="00CD7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0B4">
        <w:rPr>
          <w:rFonts w:ascii="Times New Roman" w:eastAsia="Calibri" w:hAnsi="Times New Roman" w:cs="Times New Roman"/>
          <w:sz w:val="28"/>
          <w:szCs w:val="28"/>
        </w:rPr>
        <w:t>оплата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51" w:rsidRPr="00AE4DE8">
        <w:rPr>
          <w:rFonts w:ascii="Times New Roman" w:eastAsia="Calibri" w:hAnsi="Times New Roman" w:cs="Times New Roman"/>
          <w:sz w:val="28"/>
          <w:szCs w:val="28"/>
        </w:rPr>
        <w:t xml:space="preserve">уличное </w:t>
      </w:r>
      <w:r w:rsidR="00407A51" w:rsidRPr="00F15E74">
        <w:rPr>
          <w:rFonts w:ascii="Times New Roman" w:eastAsia="Calibri" w:hAnsi="Times New Roman" w:cs="Times New Roman"/>
          <w:sz w:val="28"/>
          <w:szCs w:val="28"/>
        </w:rPr>
        <w:t>освещение</w:t>
      </w:r>
      <w:r w:rsidRPr="00F15E74">
        <w:rPr>
          <w:rFonts w:ascii="Times New Roman" w:hAnsi="Times New Roman" w:cs="Times New Roman"/>
          <w:sz w:val="28"/>
          <w:szCs w:val="28"/>
        </w:rPr>
        <w:t>;</w:t>
      </w:r>
    </w:p>
    <w:p w:rsidR="00EF6887" w:rsidRPr="00AE4DE8" w:rsidRDefault="00F15E74" w:rsidP="00005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66,6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– </w:t>
      </w:r>
      <w:r>
        <w:rPr>
          <w:rFonts w:ascii="Times New Roman" w:hAnsi="Times New Roman" w:cs="Times New Roman"/>
          <w:sz w:val="28"/>
          <w:szCs w:val="28"/>
        </w:rPr>
        <w:t>работы и</w:t>
      </w:r>
      <w:r w:rsidR="00407A51" w:rsidRPr="00AE4DE8">
        <w:rPr>
          <w:rFonts w:ascii="Times New Roman" w:eastAsia="Calibri" w:hAnsi="Times New Roman" w:cs="Times New Roman"/>
          <w:sz w:val="28"/>
          <w:szCs w:val="28"/>
        </w:rPr>
        <w:t xml:space="preserve"> услуги по содержанию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имущества (задолженность</w:t>
      </w:r>
      <w:r w:rsidR="00407A51" w:rsidRPr="00AE4DE8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>
        <w:rPr>
          <w:rFonts w:ascii="Times New Roman" w:eastAsia="Calibri" w:hAnsi="Times New Roman" w:cs="Times New Roman"/>
          <w:sz w:val="28"/>
          <w:szCs w:val="28"/>
        </w:rPr>
        <w:t>8 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887" w:rsidRPr="00F15E74" w:rsidRDefault="00F15E74" w:rsidP="00005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>50,0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–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проектно-сметной документации по уличному освещению</w:t>
      </w:r>
      <w:r w:rsidR="00407A51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A51" w:rsidRPr="00F15E74">
        <w:rPr>
          <w:rFonts w:ascii="Times New Roman" w:eastAsia="Calibri" w:hAnsi="Times New Roman" w:cs="Times New Roman"/>
          <w:sz w:val="28"/>
          <w:szCs w:val="28"/>
        </w:rPr>
        <w:t xml:space="preserve">по ул. </w:t>
      </w:r>
      <w:proofErr w:type="gramStart"/>
      <w:r w:rsidR="00407A51" w:rsidRPr="00F15E74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F15E74">
        <w:rPr>
          <w:rFonts w:ascii="Times New Roman" w:hAnsi="Times New Roman" w:cs="Times New Roman"/>
          <w:sz w:val="28"/>
          <w:szCs w:val="28"/>
        </w:rPr>
        <w:t>;</w:t>
      </w:r>
    </w:p>
    <w:p w:rsidR="00EF6887" w:rsidRDefault="00F15E74" w:rsidP="00CD7F45">
      <w:pPr>
        <w:shd w:val="clear" w:color="auto" w:fill="FFFFFF"/>
        <w:spacing w:after="24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>
        <w:rPr>
          <w:rFonts w:ascii="Times New Roman" w:eastAsia="Calibri" w:hAnsi="Times New Roman" w:cs="Times New Roman"/>
          <w:sz w:val="28"/>
          <w:szCs w:val="28"/>
        </w:rPr>
        <w:t>тыс. руб. – материальные запасы для устранения аварий</w:t>
      </w:r>
      <w:r w:rsidR="00407A51" w:rsidRPr="00AE4DE8">
        <w:rPr>
          <w:rFonts w:ascii="Times New Roman" w:hAnsi="Times New Roman" w:cs="Times New Roman"/>
          <w:sz w:val="28"/>
          <w:szCs w:val="28"/>
        </w:rPr>
        <w:t>.</w:t>
      </w:r>
    </w:p>
    <w:p w:rsidR="00EF6887" w:rsidRPr="0051037A" w:rsidRDefault="00960C62" w:rsidP="0051037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51037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По разделу «Организация и содержание мест захоронения</w:t>
      </w:r>
      <w:r w:rsidR="0051037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».</w:t>
      </w:r>
      <w:r w:rsidR="00EF6887" w:rsidRPr="0051037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F6887" w:rsidRPr="00AE4DE8" w:rsidRDefault="0051037A" w:rsidP="00CD7F45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49,7</w:t>
      </w:r>
      <w:r w:rsidR="00960C62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вывоз ТБО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территории муниципального кладб</w:t>
      </w:r>
      <w:r w:rsidR="006355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ища (задолженность за 2018 год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CD7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47C11" w:rsidRDefault="00647C11" w:rsidP="005C7EE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F6887" w:rsidRPr="005C7EE5" w:rsidRDefault="005C7EE5" w:rsidP="005C7EE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разделу «</w:t>
      </w:r>
      <w:r w:rsidR="00960C62"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Культурно</w:t>
      </w:r>
      <w:r w:rsidR="00781DCE"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60C62"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781DCE"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досуговая</w:t>
      </w:r>
      <w:proofErr w:type="spellEnd"/>
      <w:r w:rsidRPr="005C7E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деятельность»</w:t>
      </w:r>
    </w:p>
    <w:p w:rsidR="00EF6887" w:rsidRPr="00AE4DE8" w:rsidRDefault="00960C62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мероприятия </w:t>
      </w:r>
      <w:r w:rsidR="005C7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сфере культуры</w:t>
      </w:r>
      <w:r w:rsidR="00407A51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выделен</w:t>
      </w:r>
      <w:r w:rsidR="00D42B74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 на выполнение муниципальног</w:t>
      </w:r>
      <w:r w:rsidR="005C7EE5">
        <w:rPr>
          <w:rFonts w:ascii="Times New Roman" w:hAnsi="Times New Roman" w:cs="Times New Roman"/>
          <w:color w:val="000000"/>
          <w:sz w:val="28"/>
          <w:szCs w:val="28"/>
        </w:rPr>
        <w:t>о задания в размере 3 234,0 тыс.</w:t>
      </w:r>
      <w:r w:rsidR="00F26E8B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F26E8B" w:rsidRPr="004960A4">
        <w:rPr>
          <w:rFonts w:ascii="Times New Roman" w:hAnsi="Times New Roman" w:cs="Times New Roman"/>
          <w:sz w:val="28"/>
          <w:szCs w:val="28"/>
        </w:rPr>
        <w:t xml:space="preserve">., </w:t>
      </w:r>
      <w:r w:rsidR="00E9275C" w:rsidRPr="0049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составляет </w:t>
      </w:r>
      <w:r w:rsidR="007006B8" w:rsidRPr="004960A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E9275C" w:rsidRPr="004960A4">
        <w:rPr>
          <w:rFonts w:ascii="Times New Roman" w:hAnsi="Times New Roman" w:cs="Times New Roman"/>
          <w:sz w:val="28"/>
          <w:szCs w:val="28"/>
          <w:shd w:val="clear" w:color="auto" w:fill="FFFFFF"/>
        </w:rPr>
        <w:t>% от общего объема расходов бюджета.</w:t>
      </w:r>
      <w:r w:rsidR="00E9275C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Субсидия на повышение заработной платы работникам за счет местного бюджета (</w:t>
      </w:r>
      <w:proofErr w:type="spellStart"/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) составила 7</w:t>
      </w:r>
      <w:r w:rsidR="005C7EE5">
        <w:rPr>
          <w:rFonts w:ascii="Times New Roman" w:hAnsi="Times New Roman" w:cs="Times New Roman"/>
          <w:color w:val="000000"/>
          <w:sz w:val="28"/>
          <w:szCs w:val="28"/>
        </w:rPr>
        <w:t>,15 тыс.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руб. Субсидия на повышение заработной платы работникам за счет о</w:t>
      </w:r>
      <w:r w:rsidR="005C7EE5">
        <w:rPr>
          <w:rFonts w:ascii="Times New Roman" w:hAnsi="Times New Roman" w:cs="Times New Roman"/>
          <w:color w:val="000000"/>
          <w:sz w:val="28"/>
          <w:szCs w:val="28"/>
        </w:rPr>
        <w:t>бластного бюджета составила 715,074 тыс.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21549B" w:rsidRDefault="00D42B74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hAnsi="Times New Roman" w:cs="Times New Roman"/>
          <w:color w:val="000000"/>
          <w:sz w:val="28"/>
          <w:szCs w:val="28"/>
        </w:rPr>
        <w:t>Получены доходы от платной деятельности в раз</w:t>
      </w:r>
      <w:r w:rsidR="0021549B">
        <w:rPr>
          <w:rFonts w:ascii="Times New Roman" w:hAnsi="Times New Roman" w:cs="Times New Roman"/>
          <w:color w:val="000000"/>
          <w:sz w:val="28"/>
          <w:szCs w:val="28"/>
        </w:rPr>
        <w:t>мере 274,09 тыс.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2154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887" w:rsidRPr="00AE4D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21549B">
        <w:rPr>
          <w:rFonts w:ascii="Times New Roman" w:hAnsi="Times New Roman" w:cs="Times New Roman"/>
          <w:color w:val="000000"/>
          <w:sz w:val="28"/>
          <w:szCs w:val="28"/>
        </w:rPr>
        <w:t>которых:</w:t>
      </w:r>
    </w:p>
    <w:p w:rsidR="00EF6887" w:rsidRPr="00AE4DE8" w:rsidRDefault="0021549B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160 ,0 тыс. руб.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– танцевальные кружки;</w:t>
      </w:r>
    </w:p>
    <w:p w:rsidR="00EF6887" w:rsidRPr="00AE4DE8" w:rsidRDefault="0021549B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05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– доходы от проведения дискотек;</w:t>
      </w:r>
    </w:p>
    <w:p w:rsidR="00EF6887" w:rsidRPr="00AE4DE8" w:rsidRDefault="0021549B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75,70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доходы от аренды помещений физическим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887" w:rsidRPr="00AE4DE8" w:rsidRDefault="0021549B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– аренда 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>помещения индивидуальных предпринимателей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887" w:rsidRPr="00AE4DE8" w:rsidRDefault="00D42B74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hAnsi="Times New Roman" w:cs="Times New Roman"/>
          <w:color w:val="000000"/>
          <w:sz w:val="28"/>
          <w:szCs w:val="28"/>
        </w:rPr>
        <w:t>Основные источники доходов – платные кружки по обучению хореографии, платные дискотеки, сдача в аренду нежилых помещений.</w:t>
      </w:r>
    </w:p>
    <w:p w:rsidR="00D54245" w:rsidRDefault="00885061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hAnsi="Times New Roman" w:cs="Times New Roman"/>
          <w:color w:val="000000"/>
          <w:sz w:val="28"/>
          <w:szCs w:val="28"/>
        </w:rPr>
        <w:t>В штатном расписании учреждения утверждено 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 штатных единиц. 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Средняя заработная плата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>составила 29253,00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На нача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ло 2019 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>года сокращена одна штатная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еди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0,5 ставки руководителя</w:t>
      </w:r>
      <w:r w:rsidR="00781DC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любительского объединения «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 xml:space="preserve">Песни под гармонь» и 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0,5 ставки -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слесаря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379E" w:rsidRPr="00423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2379E" w:rsidRPr="00AE4DE8">
        <w:rPr>
          <w:rFonts w:ascii="Times New Roman" w:hAnsi="Times New Roman" w:cs="Times New Roman"/>
          <w:color w:val="000000"/>
          <w:sz w:val="28"/>
          <w:szCs w:val="28"/>
        </w:rPr>
        <w:t>вободных вакансий на 01.01.2020 нет.</w:t>
      </w:r>
    </w:p>
    <w:p w:rsidR="0042379E" w:rsidRPr="00AE4DE8" w:rsidRDefault="00E9275C" w:rsidP="0042379E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проведения «Масленица»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приобретены</w:t>
      </w:r>
      <w:r w:rsidR="0042379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сувениры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14,685 тыс</w:t>
      </w:r>
      <w:proofErr w:type="gramStart"/>
      <w:r w:rsidR="0042379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2379E">
        <w:rPr>
          <w:rFonts w:ascii="Times New Roman" w:hAnsi="Times New Roman" w:cs="Times New Roman"/>
          <w:color w:val="000000"/>
          <w:sz w:val="28"/>
          <w:szCs w:val="28"/>
        </w:rPr>
        <w:t>уб. (</w:t>
      </w:r>
      <w:r w:rsidR="0042379E" w:rsidRPr="00AE4DE8">
        <w:rPr>
          <w:rFonts w:ascii="Times New Roman" w:hAnsi="Times New Roman" w:cs="Times New Roman"/>
          <w:color w:val="000000"/>
          <w:sz w:val="28"/>
          <w:szCs w:val="28"/>
        </w:rPr>
        <w:t>чайные пары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2379E">
        <w:rPr>
          <w:rFonts w:ascii="Times New Roman" w:hAnsi="Times New Roman" w:cs="Times New Roman"/>
          <w:color w:val="000000"/>
          <w:sz w:val="28"/>
          <w:szCs w:val="28"/>
        </w:rPr>
        <w:t>фруктовницы</w:t>
      </w:r>
      <w:proofErr w:type="spellEnd"/>
      <w:r w:rsidR="0042379E">
        <w:rPr>
          <w:rFonts w:ascii="Times New Roman" w:hAnsi="Times New Roman" w:cs="Times New Roman"/>
          <w:color w:val="000000"/>
          <w:sz w:val="28"/>
          <w:szCs w:val="28"/>
        </w:rPr>
        <w:t>, фотоальбомы, вазы</w:t>
      </w:r>
      <w:r w:rsidR="0042379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для цветов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2379E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379E" w:rsidRDefault="00E9275C" w:rsidP="00E9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«Д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ень по</w:t>
      </w:r>
      <w:r w:rsidR="00D54245">
        <w:rPr>
          <w:rFonts w:ascii="Times New Roman" w:hAnsi="Times New Roman" w:cs="Times New Roman"/>
          <w:color w:val="000000"/>
          <w:sz w:val="28"/>
          <w:szCs w:val="28"/>
        </w:rPr>
        <w:t>селка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79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и проведены следующие затраты: </w:t>
      </w:r>
    </w:p>
    <w:p w:rsidR="00C36DC2" w:rsidRPr="00AE4DE8" w:rsidRDefault="0042379E" w:rsidP="00E9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- 7,55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- 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сооружен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дренажный насос для организации фонта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Фланденском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пруду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894" w:rsidRDefault="004D44F4" w:rsidP="00E927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тыс. руб. – приобретены ц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веты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 и букет;</w:t>
      </w:r>
    </w:p>
    <w:p w:rsidR="00EF6887" w:rsidRPr="00AE4DE8" w:rsidRDefault="00AB0894" w:rsidP="00E927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- 2,6 тыс. руб. – оформлены 4 таблички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награждения «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лучшая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«лучший палисадник»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6887" w:rsidRPr="00AE4DE8" w:rsidRDefault="00AB0894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«8 марта»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приобретены шоколадки для вручения участникам танцевальных и вокальных коллективов на сумму 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5 тыс. руб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887" w:rsidRPr="00AE4DE8" w:rsidRDefault="00AB0894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овета в</w:t>
      </w:r>
      <w:r>
        <w:rPr>
          <w:rFonts w:ascii="Times New Roman" w:hAnsi="Times New Roman" w:cs="Times New Roman"/>
          <w:color w:val="000000"/>
          <w:sz w:val="28"/>
          <w:szCs w:val="28"/>
        </w:rPr>
        <w:t>етеранов было выделено 13,25 тыс. руб.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сувенирной продукции для юбиляров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75 коробок конфет и 50 открыток.</w:t>
      </w:r>
    </w:p>
    <w:p w:rsidR="00EF6887" w:rsidRPr="00AE4DE8" w:rsidRDefault="00E9275C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«Д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ь пожилого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приобретено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вручено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70 подарков. В него входили яблочный пирог и упаковк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а чая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сумму 15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,33 тыс. руб</w:t>
      </w:r>
      <w:r w:rsidR="00D42B74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887" w:rsidRPr="00AE4DE8" w:rsidRDefault="00D42B74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hAnsi="Times New Roman" w:cs="Times New Roman"/>
          <w:color w:val="000000"/>
          <w:sz w:val="28"/>
          <w:szCs w:val="28"/>
        </w:rPr>
        <w:t>Для проведен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ия детской новогодней ёлки приобретено сладкой продукции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9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>,81 тыс. руб., в том числе: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14 кг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сладостей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и 203 штучной продукции. </w:t>
      </w:r>
      <w:proofErr w:type="gramStart"/>
      <w:r w:rsidRPr="00AE4DE8">
        <w:rPr>
          <w:rFonts w:ascii="Times New Roman" w:hAnsi="Times New Roman" w:cs="Times New Roman"/>
          <w:color w:val="000000"/>
          <w:sz w:val="28"/>
          <w:szCs w:val="28"/>
        </w:rPr>
        <w:t>Сувениров в количестве 23</w:t>
      </w:r>
      <w:r w:rsidR="00C36DC2" w:rsidRPr="00AE4DE8">
        <w:rPr>
          <w:rFonts w:ascii="Times New Roman" w:hAnsi="Times New Roman" w:cs="Times New Roman"/>
          <w:color w:val="000000"/>
          <w:sz w:val="28"/>
          <w:szCs w:val="28"/>
        </w:rPr>
        <w:t>7 штук на сумму 10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,19 тыс. руб., в том числе: 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>машинки, куколки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, краски акварельные, </w:t>
      </w:r>
      <w:proofErr w:type="spellStart"/>
      <w:r w:rsidR="00AB0894">
        <w:rPr>
          <w:rFonts w:ascii="Times New Roman" w:hAnsi="Times New Roman" w:cs="Times New Roman"/>
          <w:color w:val="000000"/>
          <w:sz w:val="28"/>
          <w:szCs w:val="28"/>
        </w:rPr>
        <w:t>игрушки-</w:t>
      </w:r>
      <w:r w:rsidRPr="00AE4DE8">
        <w:rPr>
          <w:rFonts w:ascii="Times New Roman" w:hAnsi="Times New Roman" w:cs="Times New Roman"/>
          <w:color w:val="000000"/>
          <w:sz w:val="28"/>
          <w:szCs w:val="28"/>
        </w:rPr>
        <w:t>антистрессы</w:t>
      </w:r>
      <w:proofErr w:type="spellEnd"/>
      <w:r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, водные пистолеты, брелки, блокнотики, конструкторы, мыльные пузыри, игры настольные </w:t>
      </w:r>
      <w:proofErr w:type="spellStart"/>
      <w:r w:rsidRPr="00AE4DE8">
        <w:rPr>
          <w:rFonts w:ascii="Times New Roman" w:hAnsi="Times New Roman" w:cs="Times New Roman"/>
          <w:color w:val="000000"/>
          <w:sz w:val="28"/>
          <w:szCs w:val="28"/>
        </w:rPr>
        <w:t>ходилки</w:t>
      </w:r>
      <w:proofErr w:type="spellEnd"/>
      <w:r w:rsidRPr="00AE4DE8">
        <w:rPr>
          <w:rFonts w:ascii="Times New Roman" w:hAnsi="Times New Roman" w:cs="Times New Roman"/>
          <w:color w:val="000000"/>
          <w:sz w:val="28"/>
          <w:szCs w:val="28"/>
        </w:rPr>
        <w:t>, карандаши, формочки</w:t>
      </w:r>
      <w:r w:rsidR="00AB0894">
        <w:rPr>
          <w:rFonts w:ascii="Times New Roman" w:hAnsi="Times New Roman" w:cs="Times New Roman"/>
          <w:color w:val="000000"/>
          <w:sz w:val="28"/>
          <w:szCs w:val="28"/>
        </w:rPr>
        <w:t xml:space="preserve"> с лопатками и ведерками и т.д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6887" w:rsidRPr="00AE4DE8" w:rsidRDefault="00144911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 «</w:t>
      </w:r>
      <w:r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71596" w:rsidRPr="00AE4DE8">
        <w:rPr>
          <w:rFonts w:ascii="Times New Roman" w:hAnsi="Times New Roman" w:cs="Times New Roman"/>
          <w:color w:val="000000"/>
          <w:sz w:val="28"/>
          <w:szCs w:val="28"/>
        </w:rPr>
        <w:t>плачен договор на изготовление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596" w:rsidRPr="00AE4D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алют</w:t>
      </w:r>
      <w:r w:rsidR="00D71596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60,0 тыс. руб.</w:t>
      </w:r>
    </w:p>
    <w:p w:rsidR="00EF6887" w:rsidRPr="00AE4DE8" w:rsidRDefault="00D71596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Приобретено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42,7 метров ткани на пошив новых костюмов</w:t>
      </w:r>
      <w:r w:rsidR="001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танцевальной группы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6887" w:rsidRPr="00AE4DE8" w:rsidRDefault="00144911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«Д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куплено 95 штук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шоколадок на 5,0 тыс. руб.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60 </w:t>
      </w:r>
      <w:proofErr w:type="spellStart"/>
      <w:proofErr w:type="gramStart"/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на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5,4</w:t>
      </w:r>
      <w:r w:rsidR="00D71596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мамам и участникам коллективов.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887" w:rsidRPr="00AE4DE8" w:rsidRDefault="00D71596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риобретено </w:t>
      </w:r>
      <w:r w:rsidR="001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установлено 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светодиодное табло на сумму 12</w:t>
      </w:r>
      <w:r w:rsidR="0014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 тыс. руб.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6887" w:rsidRPr="00AE4DE8" w:rsidRDefault="00144911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касса-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тыс. руб.</w:t>
      </w:r>
      <w:r w:rsidR="00164E4D" w:rsidRPr="00AE4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E4D" w:rsidRDefault="00144911" w:rsidP="005C7EE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Приобретены и установлены два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газовых счетчика на сумму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тыс. руб.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 </w:t>
      </w:r>
      <w:r w:rsidR="00164E4D" w:rsidRPr="00AE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предписанию).</w:t>
      </w:r>
    </w:p>
    <w:p w:rsidR="003F7A64" w:rsidRPr="004960A4" w:rsidRDefault="003F7A64" w:rsidP="004960A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4">
        <w:rPr>
          <w:rFonts w:ascii="Times New Roman" w:hAnsi="Times New Roman" w:cs="Times New Roman"/>
          <w:sz w:val="28"/>
          <w:szCs w:val="28"/>
        </w:rPr>
        <w:t xml:space="preserve">Для проведения ремонтных работ в здании дома культуры изготовлена и оплачена проектно-сметная документация </w:t>
      </w:r>
      <w:r w:rsidR="004960A4" w:rsidRPr="004960A4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туалетов  </w:t>
      </w:r>
      <w:r w:rsidRPr="004960A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B452E" w:rsidRPr="004960A4">
        <w:rPr>
          <w:rFonts w:ascii="Times New Roman" w:hAnsi="Times New Roman" w:cs="Times New Roman"/>
          <w:sz w:val="28"/>
          <w:szCs w:val="28"/>
        </w:rPr>
        <w:t>60,783тыс. руб.</w:t>
      </w:r>
    </w:p>
    <w:p w:rsidR="00164E4D" w:rsidRPr="00AE4DE8" w:rsidRDefault="00960C62" w:rsidP="005C7EE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Массовый спорт в поселении представлен  видами спорта: футбол, мин</w:t>
      </w:r>
      <w:r w:rsidR="00144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и-футбол. Но отсутствует спортивный инвентарь, спортивные площадки и залы. Однако команда «Текстильщик» выступает, результаты игр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на последне</w:t>
      </w:r>
      <w:r w:rsidR="00144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месте в соревнованиях,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всё не без помощи средств мецена</w:t>
      </w:r>
      <w:r w:rsidR="00144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тов. Затраты по спорту в 2019 году составили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4E4D"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298,8</w:t>
      </w:r>
      <w:r w:rsidRPr="00AE4D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руб., в </w:t>
      </w:r>
      <w:r w:rsidR="001449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 числе:</w:t>
      </w:r>
    </w:p>
    <w:p w:rsidR="00164E4D" w:rsidRPr="00AE4DE8" w:rsidRDefault="00144911" w:rsidP="005C7EE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149,0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- транспортные услуги для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проезд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спортсменов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E4D" w:rsidRPr="00AE4DE8" w:rsidRDefault="00144911" w:rsidP="005C7EE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49,4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- зарплата и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зносы в фонды за 2018 год;</w:t>
      </w:r>
    </w:p>
    <w:p w:rsidR="00164E4D" w:rsidRPr="00AE4DE8" w:rsidRDefault="00144911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100,0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-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взнос за судейство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команды «Текстильщик».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574" w:rsidRDefault="00474574" w:rsidP="003F7A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4D" w:rsidRPr="00AE4DE8" w:rsidRDefault="003F7A64" w:rsidP="003F7A6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разделу «</w:t>
      </w:r>
      <w:r w:rsidR="00164E4D" w:rsidRPr="00AE4DE8">
        <w:rPr>
          <w:rFonts w:ascii="Times New Roman" w:eastAsia="Calibri" w:hAnsi="Times New Roman" w:cs="Times New Roman"/>
          <w:b/>
          <w:sz w:val="28"/>
          <w:szCs w:val="28"/>
        </w:rPr>
        <w:t>Прочие мероприятия по благоустройству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772,6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руб.,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3F7A64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99,9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- покос травы на территории </w:t>
      </w:r>
      <w:r w:rsidR="001F40A7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52,0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-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демонтаж сарая, вывоз мусора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ул. Стадиона</w:t>
      </w:r>
      <w:r>
        <w:rPr>
          <w:rFonts w:ascii="Times New Roman" w:eastAsia="Calibri" w:hAnsi="Times New Roman" w:cs="Times New Roman"/>
          <w:sz w:val="28"/>
          <w:szCs w:val="28"/>
        </w:rPr>
        <w:t>, д.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22; 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09B2">
        <w:rPr>
          <w:rFonts w:ascii="Times New Roman" w:eastAsia="Calibri" w:hAnsi="Times New Roman" w:cs="Times New Roman"/>
          <w:sz w:val="28"/>
          <w:szCs w:val="28"/>
        </w:rPr>
        <w:t>223,40</w:t>
      </w:r>
      <w:r w:rsidRPr="003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- вывоз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ТБО </w:t>
      </w:r>
      <w:r>
        <w:rPr>
          <w:rFonts w:ascii="Times New Roman" w:eastAsia="Calibri" w:hAnsi="Times New Roman" w:cs="Times New Roman"/>
          <w:sz w:val="28"/>
          <w:szCs w:val="28"/>
        </w:rPr>
        <w:t>(по решению суда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 за 2018 год)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>98,7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 - вывоз ТКО (по решению суда</w:t>
      </w: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 за 2018 год)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99,9 о</w:t>
      </w:r>
      <w:r w:rsidRPr="003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 - о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брезка деревьев вдоль дорог;</w:t>
      </w:r>
    </w:p>
    <w:p w:rsidR="00474574" w:rsidRPr="00AE4DE8" w:rsidRDefault="003F7A64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>98,8</w:t>
      </w:r>
      <w:r w:rsidRPr="003F7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1677">
        <w:rPr>
          <w:rFonts w:ascii="Times New Roman" w:eastAsia="Calibri" w:hAnsi="Times New Roman" w:cs="Times New Roman"/>
          <w:sz w:val="28"/>
          <w:szCs w:val="28"/>
        </w:rPr>
        <w:t>благоустройство территории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4E4D" w:rsidRPr="00AE4DE8" w:rsidRDefault="00D709B2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>98,3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F7A6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F7A64">
        <w:rPr>
          <w:rFonts w:ascii="Times New Roman" w:eastAsia="Calibri" w:hAnsi="Times New Roman" w:cs="Times New Roman"/>
          <w:sz w:val="28"/>
          <w:szCs w:val="28"/>
        </w:rPr>
        <w:t>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спец</w:t>
      </w:r>
      <w:r w:rsidR="007905AB" w:rsidRPr="00AE4DE8">
        <w:rPr>
          <w:rFonts w:ascii="Times New Roman" w:eastAsia="Calibri" w:hAnsi="Times New Roman" w:cs="Times New Roman"/>
          <w:sz w:val="28"/>
          <w:szCs w:val="28"/>
        </w:rPr>
        <w:t>.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решению суда за 2018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4E4D" w:rsidRPr="00AE4DE8" w:rsidRDefault="00D709B2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 xml:space="preserve">20,6 </w:t>
      </w:r>
      <w:r w:rsidR="003F7A64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приобретение материальных запасов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 бензопил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и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сбора </w:t>
      </w:r>
      <w:r w:rsidR="00164E4D" w:rsidRPr="00AE4DE8">
        <w:rPr>
          <w:rFonts w:ascii="Times New Roman" w:eastAsia="Calibri" w:hAnsi="Times New Roman" w:cs="Times New Roman"/>
          <w:sz w:val="28"/>
          <w:szCs w:val="28"/>
        </w:rPr>
        <w:t>мусора и т.д</w:t>
      </w:r>
      <w:r w:rsidR="00C016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(задолженность за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 2018 год)</w:t>
      </w:r>
      <w:r w:rsidR="005C1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E4D" w:rsidRPr="00AE4DE8" w:rsidRDefault="00164E4D" w:rsidP="000832D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2DB" w:rsidRPr="000832DB" w:rsidRDefault="009F52D6" w:rsidP="000832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DB">
        <w:rPr>
          <w:rFonts w:ascii="Times New Roman" w:eastAsia="Calibri" w:hAnsi="Times New Roman" w:cs="Times New Roman"/>
          <w:b/>
          <w:sz w:val="28"/>
          <w:szCs w:val="28"/>
        </w:rPr>
        <w:t>По разделу «Мобилиз</w:t>
      </w:r>
      <w:r w:rsidR="000832DB">
        <w:rPr>
          <w:rFonts w:ascii="Times New Roman" w:eastAsia="Calibri" w:hAnsi="Times New Roman" w:cs="Times New Roman"/>
          <w:b/>
          <w:sz w:val="28"/>
          <w:szCs w:val="28"/>
        </w:rPr>
        <w:t>ация и вневойсковая подготовка»</w:t>
      </w:r>
    </w:p>
    <w:p w:rsidR="00474574" w:rsidRPr="00AE4DE8" w:rsidRDefault="000832DB" w:rsidP="000832D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Поступило средств из областного бюджета и п</w:t>
      </w:r>
      <w:r w:rsidR="009F52D6" w:rsidRPr="00AE4DE8">
        <w:rPr>
          <w:rFonts w:ascii="Times New Roman" w:eastAsia="Calibri" w:hAnsi="Times New Roman" w:cs="Times New Roman"/>
          <w:sz w:val="28"/>
          <w:szCs w:val="28"/>
        </w:rPr>
        <w:t xml:space="preserve">роизведено расходов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9F52D6" w:rsidRPr="00AE4DE8">
        <w:rPr>
          <w:rFonts w:ascii="Times New Roman" w:eastAsia="Calibri" w:hAnsi="Times New Roman" w:cs="Times New Roman"/>
          <w:sz w:val="28"/>
          <w:szCs w:val="28"/>
        </w:rPr>
        <w:t>196,7 тыс. руб.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9F52D6" w:rsidRPr="00AE4D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F52D6" w:rsidRPr="00AE4DE8" w:rsidRDefault="000832D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175,2 </w:t>
      </w:r>
      <w:r w:rsidR="003F7A64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– зарплата и</w:t>
      </w:r>
      <w:r w:rsidR="00E22282" w:rsidRPr="00AE4DE8">
        <w:rPr>
          <w:rFonts w:ascii="Times New Roman" w:eastAsia="Calibri" w:hAnsi="Times New Roman" w:cs="Times New Roman"/>
          <w:sz w:val="28"/>
          <w:szCs w:val="28"/>
        </w:rPr>
        <w:t xml:space="preserve"> взносы в фонды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работника ВУС;</w:t>
      </w:r>
    </w:p>
    <w:p w:rsidR="00474574" w:rsidRPr="00AE4DE8" w:rsidRDefault="000832D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 xml:space="preserve">21,5 </w:t>
      </w:r>
      <w:r w:rsidR="003F7A64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74574" w:rsidRPr="00AE4DE8">
        <w:rPr>
          <w:rFonts w:ascii="Times New Roman" w:eastAsia="Calibri" w:hAnsi="Times New Roman" w:cs="Times New Roman"/>
          <w:sz w:val="28"/>
          <w:szCs w:val="28"/>
        </w:rPr>
        <w:t>материальные запасы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работы ВУС.</w:t>
      </w:r>
    </w:p>
    <w:p w:rsidR="000832DB" w:rsidRDefault="000832D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5AB" w:rsidRPr="000832DB" w:rsidRDefault="007905AB" w:rsidP="000832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DB">
        <w:rPr>
          <w:rFonts w:ascii="Times New Roman" w:eastAsia="Calibri" w:hAnsi="Times New Roman" w:cs="Times New Roman"/>
          <w:b/>
          <w:sz w:val="28"/>
          <w:szCs w:val="28"/>
        </w:rPr>
        <w:t>Примечание</w:t>
      </w:r>
    </w:p>
    <w:p w:rsidR="007905AB" w:rsidRPr="00AE4DE8" w:rsidRDefault="007905A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DE8">
        <w:rPr>
          <w:rFonts w:ascii="Times New Roman" w:eastAsia="Calibri" w:hAnsi="Times New Roman" w:cs="Times New Roman"/>
          <w:sz w:val="28"/>
          <w:szCs w:val="28"/>
        </w:rPr>
        <w:t xml:space="preserve">В 2019 году закрыты </w:t>
      </w:r>
      <w:r w:rsidR="000832DB">
        <w:rPr>
          <w:rFonts w:ascii="Times New Roman" w:eastAsia="Calibri" w:hAnsi="Times New Roman" w:cs="Times New Roman"/>
          <w:sz w:val="28"/>
          <w:szCs w:val="28"/>
        </w:rPr>
        <w:t xml:space="preserve">долги прошлых лет (за периоды с 2016 по 2018 года), не предусмотренные в бюджет поселения в 2019 году на общую сумму </w:t>
      </w:r>
      <w:r w:rsidR="00C016B1">
        <w:rPr>
          <w:rFonts w:ascii="Times New Roman" w:eastAsia="Calibri" w:hAnsi="Times New Roman" w:cs="Times New Roman"/>
          <w:sz w:val="28"/>
          <w:szCs w:val="28"/>
        </w:rPr>
        <w:t>2397,70 тыс. руб.</w:t>
      </w:r>
      <w:r w:rsidR="00C016B1" w:rsidRPr="004960A4">
        <w:rPr>
          <w:rFonts w:ascii="Times New Roman" w:hAnsi="Times New Roman" w:cs="Times New Roman"/>
          <w:sz w:val="28"/>
          <w:szCs w:val="28"/>
        </w:rPr>
        <w:t xml:space="preserve">, </w:t>
      </w:r>
      <w:r w:rsidR="00C016B1" w:rsidRPr="0049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составляет </w:t>
      </w:r>
      <w:r w:rsidR="00C016B1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C016B1" w:rsidRPr="004960A4">
        <w:rPr>
          <w:rFonts w:ascii="Times New Roman" w:hAnsi="Times New Roman" w:cs="Times New Roman"/>
          <w:sz w:val="28"/>
          <w:szCs w:val="28"/>
          <w:shd w:val="clear" w:color="auto" w:fill="FFFFFF"/>
        </w:rPr>
        <w:t>% от общего объема расходов бюджета</w:t>
      </w:r>
      <w:r w:rsidR="00C0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752C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0832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2DB" w:rsidRDefault="000832D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>1874,3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>тыс.</w:t>
      </w:r>
      <w:r w:rsidR="00CD7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="007905AB" w:rsidRPr="00AE4DE8">
        <w:rPr>
          <w:rFonts w:ascii="Times New Roman" w:eastAsia="Calibri" w:hAnsi="Times New Roman" w:cs="Times New Roman"/>
          <w:sz w:val="28"/>
          <w:szCs w:val="28"/>
        </w:rPr>
        <w:t xml:space="preserve">о решению суда </w:t>
      </w:r>
      <w:r>
        <w:rPr>
          <w:rFonts w:ascii="Times New Roman" w:eastAsia="Calibri" w:hAnsi="Times New Roman" w:cs="Times New Roman"/>
          <w:sz w:val="28"/>
          <w:szCs w:val="28"/>
        </w:rPr>
        <w:t>за долги прошлых лет;</w:t>
      </w:r>
    </w:p>
    <w:p w:rsidR="007905AB" w:rsidRPr="00AE4DE8" w:rsidRDefault="000832DB" w:rsidP="003F7A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4DE8">
        <w:rPr>
          <w:rFonts w:ascii="Times New Roman" w:eastAsia="Calibri" w:hAnsi="Times New Roman" w:cs="Times New Roman"/>
          <w:sz w:val="28"/>
          <w:szCs w:val="28"/>
        </w:rPr>
        <w:t>523,4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>тыс.</w:t>
      </w:r>
      <w:r w:rsidR="00CD7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DE8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перечислены долги за 2018 год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="00264893">
        <w:rPr>
          <w:rFonts w:ascii="Times New Roman" w:eastAsia="Calibri" w:hAnsi="Times New Roman" w:cs="Times New Roman"/>
          <w:sz w:val="28"/>
          <w:szCs w:val="28"/>
        </w:rPr>
        <w:t>гласно</w:t>
      </w:r>
      <w:proofErr w:type="gramEnd"/>
      <w:r w:rsidR="00264893">
        <w:rPr>
          <w:rFonts w:ascii="Times New Roman" w:eastAsia="Calibri" w:hAnsi="Times New Roman" w:cs="Times New Roman"/>
          <w:sz w:val="28"/>
          <w:szCs w:val="28"/>
        </w:rPr>
        <w:t xml:space="preserve"> заключенных договоров с И</w:t>
      </w:r>
      <w:r w:rsidR="00CD7F45">
        <w:rPr>
          <w:rFonts w:ascii="Times New Roman" w:eastAsia="Calibri" w:hAnsi="Times New Roman" w:cs="Times New Roman"/>
          <w:sz w:val="28"/>
          <w:szCs w:val="28"/>
        </w:rPr>
        <w:t>сполнителями и не оплаченные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D7F45">
        <w:rPr>
          <w:rFonts w:ascii="Times New Roman" w:eastAsia="Calibri" w:hAnsi="Times New Roman" w:cs="Times New Roman"/>
          <w:sz w:val="28"/>
          <w:szCs w:val="28"/>
        </w:rPr>
        <w:t xml:space="preserve">указанные в договоре </w:t>
      </w:r>
      <w:r>
        <w:rPr>
          <w:rFonts w:ascii="Times New Roman" w:eastAsia="Calibri" w:hAnsi="Times New Roman" w:cs="Times New Roman"/>
          <w:sz w:val="28"/>
          <w:szCs w:val="28"/>
        </w:rPr>
        <w:t>сроки.</w:t>
      </w:r>
    </w:p>
    <w:sectPr w:rsidR="007905AB" w:rsidRPr="00AE4DE8" w:rsidSect="00B346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C62"/>
    <w:rsid w:val="000053B3"/>
    <w:rsid w:val="000832DB"/>
    <w:rsid w:val="00110FB1"/>
    <w:rsid w:val="00125282"/>
    <w:rsid w:val="00144911"/>
    <w:rsid w:val="00164E4D"/>
    <w:rsid w:val="001709A9"/>
    <w:rsid w:val="0017630B"/>
    <w:rsid w:val="00184E97"/>
    <w:rsid w:val="001F40A7"/>
    <w:rsid w:val="0021549B"/>
    <w:rsid w:val="00264893"/>
    <w:rsid w:val="003710A0"/>
    <w:rsid w:val="00396201"/>
    <w:rsid w:val="003D70B4"/>
    <w:rsid w:val="003F7A64"/>
    <w:rsid w:val="00400B55"/>
    <w:rsid w:val="00407A51"/>
    <w:rsid w:val="0042379E"/>
    <w:rsid w:val="004465E5"/>
    <w:rsid w:val="0046380A"/>
    <w:rsid w:val="00474574"/>
    <w:rsid w:val="004960A4"/>
    <w:rsid w:val="004D44F4"/>
    <w:rsid w:val="004E0ADC"/>
    <w:rsid w:val="004E4ACE"/>
    <w:rsid w:val="0051037A"/>
    <w:rsid w:val="00542936"/>
    <w:rsid w:val="00551DAA"/>
    <w:rsid w:val="005A4B9B"/>
    <w:rsid w:val="005C1677"/>
    <w:rsid w:val="005C7EE5"/>
    <w:rsid w:val="006332B3"/>
    <w:rsid w:val="006355E5"/>
    <w:rsid w:val="00647C11"/>
    <w:rsid w:val="0067030C"/>
    <w:rsid w:val="006813C0"/>
    <w:rsid w:val="0069488A"/>
    <w:rsid w:val="007006B8"/>
    <w:rsid w:val="00701598"/>
    <w:rsid w:val="00724FDA"/>
    <w:rsid w:val="00726A54"/>
    <w:rsid w:val="00781DCE"/>
    <w:rsid w:val="007905AB"/>
    <w:rsid w:val="007B452E"/>
    <w:rsid w:val="00815362"/>
    <w:rsid w:val="00844D35"/>
    <w:rsid w:val="00885061"/>
    <w:rsid w:val="008E3C5A"/>
    <w:rsid w:val="0092269E"/>
    <w:rsid w:val="0094752C"/>
    <w:rsid w:val="00960C62"/>
    <w:rsid w:val="009707FC"/>
    <w:rsid w:val="009F52D6"/>
    <w:rsid w:val="00AB0894"/>
    <w:rsid w:val="00AE4DE8"/>
    <w:rsid w:val="00B223F5"/>
    <w:rsid w:val="00B3465D"/>
    <w:rsid w:val="00B50E50"/>
    <w:rsid w:val="00B52757"/>
    <w:rsid w:val="00BA4DA3"/>
    <w:rsid w:val="00C016B1"/>
    <w:rsid w:val="00C127CB"/>
    <w:rsid w:val="00C36DC2"/>
    <w:rsid w:val="00CD63E5"/>
    <w:rsid w:val="00CD7F45"/>
    <w:rsid w:val="00CF1DFC"/>
    <w:rsid w:val="00D42B74"/>
    <w:rsid w:val="00D54245"/>
    <w:rsid w:val="00D709B2"/>
    <w:rsid w:val="00D71596"/>
    <w:rsid w:val="00E03427"/>
    <w:rsid w:val="00E22282"/>
    <w:rsid w:val="00E40069"/>
    <w:rsid w:val="00E458A8"/>
    <w:rsid w:val="00E71877"/>
    <w:rsid w:val="00E71F93"/>
    <w:rsid w:val="00E9275C"/>
    <w:rsid w:val="00EB2101"/>
    <w:rsid w:val="00EB5BF1"/>
    <w:rsid w:val="00EF6887"/>
    <w:rsid w:val="00F15E74"/>
    <w:rsid w:val="00F26E8B"/>
    <w:rsid w:val="00F402B2"/>
    <w:rsid w:val="00F61DB9"/>
    <w:rsid w:val="00FA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43</cp:revision>
  <cp:lastPrinted>2020-06-18T05:18:00Z</cp:lastPrinted>
  <dcterms:created xsi:type="dcterms:W3CDTF">2020-06-18T05:17:00Z</dcterms:created>
  <dcterms:modified xsi:type="dcterms:W3CDTF">2020-09-14T10:12:00Z</dcterms:modified>
</cp:coreProperties>
</file>